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2403F0">
        <w:rPr>
          <w:rFonts w:ascii="黑体" w:eastAsia="黑体" w:hAnsi="黑体" w:hint="eastAsia"/>
          <w:sz w:val="30"/>
          <w:szCs w:val="30"/>
        </w:rPr>
        <w:t>园林绿化用肥料</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3B2C3E">
        <w:rPr>
          <w:rFonts w:hint="eastAsia"/>
          <w:sz w:val="24"/>
          <w:szCs w:val="24"/>
        </w:rPr>
        <w:t>园林绿化用肥料</w:t>
      </w:r>
      <w:r w:rsidR="00231788">
        <w:rPr>
          <w:rFonts w:hint="eastAsia"/>
          <w:sz w:val="24"/>
          <w:szCs w:val="24"/>
        </w:rPr>
        <w:t>的供货</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91311D">
        <w:rPr>
          <w:rFonts w:hint="eastAsia"/>
          <w:sz w:val="24"/>
          <w:szCs w:val="24"/>
        </w:rPr>
        <w:t>四川文理学院园林绿化用肥料</w:t>
      </w:r>
      <w:r w:rsidR="005D2C33">
        <w:rPr>
          <w:rFonts w:hint="eastAsia"/>
          <w:sz w:val="24"/>
          <w:szCs w:val="24"/>
        </w:rPr>
        <w:t>采购</w:t>
      </w:r>
      <w:r>
        <w:rPr>
          <w:rFonts w:hint="eastAsia"/>
          <w:sz w:val="24"/>
          <w:szCs w:val="24"/>
        </w:rPr>
        <w:t>项目；预算</w:t>
      </w:r>
      <w:r w:rsidR="00986920">
        <w:rPr>
          <w:rFonts w:hint="eastAsia"/>
          <w:sz w:val="24"/>
          <w:szCs w:val="24"/>
        </w:rPr>
        <w:t>4.1</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783298">
        <w:rPr>
          <w:rFonts w:hint="eastAsia"/>
          <w:b/>
          <w:sz w:val="24"/>
          <w:szCs w:val="24"/>
        </w:rPr>
        <w:t>2000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331636">
        <w:rPr>
          <w:rFonts w:hint="eastAsia"/>
          <w:b/>
          <w:sz w:val="24"/>
          <w:szCs w:val="24"/>
        </w:rPr>
        <w:t>园林绿化用肥料</w:t>
      </w:r>
      <w:r w:rsidR="007F2D42">
        <w:rPr>
          <w:rFonts w:hint="eastAsia"/>
          <w:b/>
          <w:sz w:val="24"/>
          <w:szCs w:val="24"/>
        </w:rPr>
        <w:t>采购</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4B6D3E">
        <w:rPr>
          <w:rFonts w:hint="eastAsia"/>
          <w:b/>
          <w:color w:val="FF0000"/>
          <w:sz w:val="24"/>
          <w:szCs w:val="24"/>
        </w:rPr>
        <w:t>8</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4B6D3E">
        <w:rPr>
          <w:rFonts w:hint="eastAsia"/>
          <w:sz w:val="24"/>
          <w:szCs w:val="24"/>
        </w:rPr>
        <w:t>9</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w:t>
      </w:r>
      <w:r w:rsidR="009863A5">
        <w:rPr>
          <w:rFonts w:hint="eastAsia"/>
          <w:sz w:val="24"/>
          <w:szCs w:val="24"/>
        </w:rPr>
        <w:t>数量、</w:t>
      </w:r>
      <w:r>
        <w:rPr>
          <w:rFonts w:hint="eastAsia"/>
          <w:sz w:val="24"/>
          <w:szCs w:val="24"/>
        </w:rPr>
        <w:t>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3A2BC4">
        <w:rPr>
          <w:rFonts w:hint="eastAsia"/>
          <w:sz w:val="24"/>
          <w:szCs w:val="24"/>
        </w:rPr>
        <w:t>9</w:t>
      </w:r>
      <w:r w:rsidR="009A1BF6">
        <w:rPr>
          <w:rFonts w:hint="eastAsia"/>
          <w:sz w:val="24"/>
          <w:szCs w:val="24"/>
        </w:rPr>
        <w:t>日上午</w:t>
      </w:r>
      <w:r w:rsidR="004B6D3E">
        <w:rPr>
          <w:rFonts w:hint="eastAsia"/>
          <w:sz w:val="24"/>
          <w:szCs w:val="24"/>
        </w:rPr>
        <w:t>9:30</w:t>
      </w:r>
      <w:r w:rsidR="009A1BF6">
        <w:rPr>
          <w:rFonts w:hint="eastAsia"/>
          <w:sz w:val="24"/>
          <w:szCs w:val="24"/>
        </w:rPr>
        <w:t>。</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D8280B">
        <w:rPr>
          <w:rFonts w:hint="eastAsia"/>
          <w:kern w:val="0"/>
          <w:sz w:val="24"/>
          <w:szCs w:val="24"/>
        </w:rPr>
        <w:t>7</w:t>
      </w:r>
      <w:r>
        <w:rPr>
          <w:rFonts w:hint="eastAsia"/>
          <w:kern w:val="0"/>
          <w:sz w:val="24"/>
          <w:szCs w:val="24"/>
        </w:rPr>
        <w:t>年</w:t>
      </w:r>
      <w:r w:rsidR="00D8280B">
        <w:rPr>
          <w:rFonts w:hint="eastAsia"/>
          <w:kern w:val="0"/>
          <w:sz w:val="24"/>
          <w:szCs w:val="24"/>
        </w:rPr>
        <w:t>1</w:t>
      </w:r>
      <w:r>
        <w:rPr>
          <w:rFonts w:hint="eastAsia"/>
          <w:kern w:val="0"/>
          <w:sz w:val="24"/>
          <w:szCs w:val="24"/>
        </w:rPr>
        <w:t>月</w:t>
      </w:r>
      <w:r w:rsidR="00D8280B">
        <w:rPr>
          <w:rFonts w:hint="eastAsia"/>
          <w:kern w:val="0"/>
          <w:sz w:val="24"/>
          <w:szCs w:val="24"/>
        </w:rPr>
        <w:t>3</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9867" w:type="dxa"/>
        <w:jc w:val="center"/>
        <w:tblInd w:w="1638" w:type="dxa"/>
        <w:tblLook w:val="04A0"/>
      </w:tblPr>
      <w:tblGrid>
        <w:gridCol w:w="813"/>
        <w:gridCol w:w="1984"/>
        <w:gridCol w:w="1386"/>
        <w:gridCol w:w="2563"/>
        <w:gridCol w:w="851"/>
        <w:gridCol w:w="769"/>
        <w:gridCol w:w="1501"/>
      </w:tblGrid>
      <w:tr w:rsidR="00CA4BFF" w:rsidRPr="003437E3" w:rsidTr="00CA4BFF">
        <w:trPr>
          <w:cantSplit/>
          <w:trHeight w:val="600"/>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szCs w:val="22"/>
              </w:rPr>
              <w:t>品牌</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CA4BFF" w:rsidRPr="003437E3" w:rsidRDefault="00CA4BFF"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棒肥</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国光</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85g/根</w:t>
            </w: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279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复合肥</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史丹利</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855ABC">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769" w:type="dxa"/>
            <w:tcBorders>
              <w:top w:val="nil"/>
              <w:left w:val="nil"/>
              <w:bottom w:val="single" w:sz="4" w:space="0" w:color="auto"/>
              <w:right w:val="single" w:sz="4" w:space="0" w:color="auto"/>
            </w:tcBorders>
          </w:tcPr>
          <w:p w:rsidR="00CA4BFF" w:rsidRDefault="00C86C29" w:rsidP="00855ABC">
            <w:pPr>
              <w:jc w:val="center"/>
            </w:pPr>
            <w:r>
              <w:rPr>
                <w:rFonts w:hint="eastAsia"/>
              </w:rPr>
              <w:t>吨</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菜枯（油枯）</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900B08"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不限</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69" w:type="dxa"/>
            <w:tcBorders>
              <w:top w:val="nil"/>
              <w:left w:val="nil"/>
              <w:bottom w:val="single" w:sz="4" w:space="0" w:color="auto"/>
              <w:right w:val="single" w:sz="4" w:space="0" w:color="auto"/>
            </w:tcBorders>
          </w:tcPr>
          <w:p w:rsidR="00CA4BFF" w:rsidRDefault="00C86C29" w:rsidP="00855ABC">
            <w:pPr>
              <w:jc w:val="center"/>
            </w:pPr>
            <w:r>
              <w:rPr>
                <w:rFonts w:hint="eastAsia"/>
              </w:rPr>
              <w:t>吨</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1984" w:type="dxa"/>
            <w:tcBorders>
              <w:top w:val="nil"/>
              <w:left w:val="nil"/>
              <w:bottom w:val="single" w:sz="4" w:space="0" w:color="auto"/>
              <w:right w:val="single" w:sz="4" w:space="0" w:color="auto"/>
            </w:tcBorders>
            <w:shd w:val="clear" w:color="000000" w:fill="FFFFFF"/>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白大夫涂白剂</w:t>
            </w:r>
          </w:p>
        </w:tc>
        <w:tc>
          <w:tcPr>
            <w:tcW w:w="1386" w:type="dxa"/>
            <w:tcBorders>
              <w:top w:val="single" w:sz="4" w:space="0" w:color="auto"/>
              <w:left w:val="nil"/>
              <w:bottom w:val="single" w:sz="4" w:space="0" w:color="auto"/>
              <w:right w:val="single" w:sz="4" w:space="0" w:color="auto"/>
            </w:tcBorders>
            <w:shd w:val="clear" w:color="000000" w:fill="FFFFFF"/>
            <w:vAlign w:val="center"/>
          </w:tcPr>
          <w:p w:rsidR="00CA4BFF" w:rsidRPr="003437E3" w:rsidRDefault="00C86C29"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白大夫</w:t>
            </w:r>
          </w:p>
        </w:tc>
        <w:tc>
          <w:tcPr>
            <w:tcW w:w="2563" w:type="dxa"/>
            <w:tcBorders>
              <w:top w:val="nil"/>
              <w:left w:val="single" w:sz="4" w:space="0" w:color="auto"/>
              <w:bottom w:val="single" w:sz="4" w:space="0" w:color="auto"/>
              <w:right w:val="single" w:sz="4" w:space="0" w:color="auto"/>
            </w:tcBorders>
            <w:shd w:val="clear" w:color="000000" w:fill="FFFFFF"/>
            <w:vAlign w:val="center"/>
            <w:hideMark/>
          </w:tcPr>
          <w:p w:rsidR="00CA4BFF" w:rsidRPr="003437E3" w:rsidRDefault="00CA4BFF" w:rsidP="003437E3">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769" w:type="dxa"/>
            <w:tcBorders>
              <w:top w:val="nil"/>
              <w:left w:val="nil"/>
              <w:bottom w:val="single" w:sz="4" w:space="0" w:color="auto"/>
              <w:right w:val="single" w:sz="4" w:space="0" w:color="auto"/>
            </w:tcBorders>
            <w:shd w:val="clear" w:color="000000" w:fill="FFFFFF"/>
          </w:tcPr>
          <w:p w:rsidR="00CA4BFF" w:rsidRDefault="00C86C29" w:rsidP="00855ABC">
            <w:pPr>
              <w:jc w:val="center"/>
            </w:pPr>
            <w:r>
              <w:rPr>
                <w:rFonts w:hint="eastAsia"/>
              </w:rPr>
              <w:t>袋</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CA4BFF" w:rsidRPr="00025F43" w:rsidRDefault="00CA4BFF" w:rsidP="009A1BF6">
            <w:pPr>
              <w:widowControl/>
              <w:jc w:val="left"/>
              <w:rPr>
                <w:rFonts w:ascii="宋体" w:eastAsia="宋体" w:hAnsi="宋体" w:cs="宋体"/>
                <w:color w:val="000000"/>
                <w:kern w:val="0"/>
                <w:sz w:val="22"/>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0A7" w:rsidRDefault="005D60A7" w:rsidP="003A793D">
      <w:r>
        <w:separator/>
      </w:r>
    </w:p>
  </w:endnote>
  <w:endnote w:type="continuationSeparator" w:id="1">
    <w:p w:rsidR="005D60A7" w:rsidRDefault="005D60A7"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49415E">
            <w:pPr>
              <w:pStyle w:val="a5"/>
              <w:jc w:val="center"/>
            </w:pPr>
            <w:r>
              <w:rPr>
                <w:b/>
                <w:bCs/>
                <w:sz w:val="24"/>
                <w:szCs w:val="24"/>
              </w:rPr>
              <w:fldChar w:fldCharType="begin"/>
            </w:r>
            <w:r w:rsidR="009A1BF6">
              <w:rPr>
                <w:b/>
                <w:bCs/>
              </w:rPr>
              <w:instrText>PAGE</w:instrText>
            </w:r>
            <w:r>
              <w:rPr>
                <w:b/>
                <w:bCs/>
                <w:sz w:val="24"/>
                <w:szCs w:val="24"/>
              </w:rPr>
              <w:fldChar w:fldCharType="separate"/>
            </w:r>
            <w:r w:rsidR="00A73118">
              <w:rPr>
                <w:b/>
                <w:bCs/>
                <w:noProof/>
              </w:rPr>
              <w:t>1</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A73118">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0A7" w:rsidRDefault="005D60A7" w:rsidP="003A793D">
      <w:r>
        <w:separator/>
      </w:r>
    </w:p>
  </w:footnote>
  <w:footnote w:type="continuationSeparator" w:id="1">
    <w:p w:rsidR="005D60A7" w:rsidRDefault="005D60A7"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70E6"/>
    <w:rsid w:val="001E20CB"/>
    <w:rsid w:val="001E4CD1"/>
    <w:rsid w:val="00200A39"/>
    <w:rsid w:val="002018A9"/>
    <w:rsid w:val="00204960"/>
    <w:rsid w:val="0020529B"/>
    <w:rsid w:val="002155F6"/>
    <w:rsid w:val="0022562E"/>
    <w:rsid w:val="00231788"/>
    <w:rsid w:val="0023272B"/>
    <w:rsid w:val="002403F0"/>
    <w:rsid w:val="00240C56"/>
    <w:rsid w:val="00242BBC"/>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0927"/>
    <w:rsid w:val="00331636"/>
    <w:rsid w:val="003377F6"/>
    <w:rsid w:val="003437E3"/>
    <w:rsid w:val="003501D4"/>
    <w:rsid w:val="00350441"/>
    <w:rsid w:val="00350BAF"/>
    <w:rsid w:val="00351BE5"/>
    <w:rsid w:val="00377DFA"/>
    <w:rsid w:val="003824C7"/>
    <w:rsid w:val="0039633C"/>
    <w:rsid w:val="0039777C"/>
    <w:rsid w:val="003A2BC4"/>
    <w:rsid w:val="003A793D"/>
    <w:rsid w:val="003B2C3E"/>
    <w:rsid w:val="003C43AE"/>
    <w:rsid w:val="003F09B6"/>
    <w:rsid w:val="003F178D"/>
    <w:rsid w:val="00400425"/>
    <w:rsid w:val="00400B80"/>
    <w:rsid w:val="00402805"/>
    <w:rsid w:val="00421B7A"/>
    <w:rsid w:val="00460196"/>
    <w:rsid w:val="004634E9"/>
    <w:rsid w:val="00467D48"/>
    <w:rsid w:val="00472CD1"/>
    <w:rsid w:val="004820B3"/>
    <w:rsid w:val="0049114D"/>
    <w:rsid w:val="0049415E"/>
    <w:rsid w:val="004A5A0E"/>
    <w:rsid w:val="004B1708"/>
    <w:rsid w:val="004B6D3E"/>
    <w:rsid w:val="004C5BC9"/>
    <w:rsid w:val="004C6CFB"/>
    <w:rsid w:val="004E179D"/>
    <w:rsid w:val="005113C5"/>
    <w:rsid w:val="005114FA"/>
    <w:rsid w:val="00527D89"/>
    <w:rsid w:val="005341C9"/>
    <w:rsid w:val="00545F36"/>
    <w:rsid w:val="00550597"/>
    <w:rsid w:val="005517AB"/>
    <w:rsid w:val="0055278B"/>
    <w:rsid w:val="00562909"/>
    <w:rsid w:val="0056730E"/>
    <w:rsid w:val="0057015F"/>
    <w:rsid w:val="00571AB2"/>
    <w:rsid w:val="00572AB2"/>
    <w:rsid w:val="00577B4D"/>
    <w:rsid w:val="005868B6"/>
    <w:rsid w:val="00593AA0"/>
    <w:rsid w:val="00596724"/>
    <w:rsid w:val="005A353D"/>
    <w:rsid w:val="005A4895"/>
    <w:rsid w:val="005B626B"/>
    <w:rsid w:val="005C61DD"/>
    <w:rsid w:val="005D0825"/>
    <w:rsid w:val="005D2C33"/>
    <w:rsid w:val="005D3929"/>
    <w:rsid w:val="005D3B71"/>
    <w:rsid w:val="005D60A7"/>
    <w:rsid w:val="005E019C"/>
    <w:rsid w:val="005F13C7"/>
    <w:rsid w:val="005F1C03"/>
    <w:rsid w:val="005F495F"/>
    <w:rsid w:val="00614EE6"/>
    <w:rsid w:val="006249DC"/>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5B59"/>
    <w:rsid w:val="006E64B4"/>
    <w:rsid w:val="007105D9"/>
    <w:rsid w:val="00744BD0"/>
    <w:rsid w:val="00751AA8"/>
    <w:rsid w:val="0075478B"/>
    <w:rsid w:val="007770B8"/>
    <w:rsid w:val="00783298"/>
    <w:rsid w:val="007A66CA"/>
    <w:rsid w:val="007A6847"/>
    <w:rsid w:val="007B1DC4"/>
    <w:rsid w:val="007B4DAD"/>
    <w:rsid w:val="007F2786"/>
    <w:rsid w:val="007F2D42"/>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3BB2"/>
    <w:rsid w:val="008E52B2"/>
    <w:rsid w:val="008E61BA"/>
    <w:rsid w:val="00900B08"/>
    <w:rsid w:val="00901CDC"/>
    <w:rsid w:val="0091233F"/>
    <w:rsid w:val="0091311D"/>
    <w:rsid w:val="00914764"/>
    <w:rsid w:val="0091654F"/>
    <w:rsid w:val="00917AC8"/>
    <w:rsid w:val="009249E6"/>
    <w:rsid w:val="00944569"/>
    <w:rsid w:val="00963028"/>
    <w:rsid w:val="009631C6"/>
    <w:rsid w:val="00966093"/>
    <w:rsid w:val="009667E4"/>
    <w:rsid w:val="009863A5"/>
    <w:rsid w:val="0098692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73118"/>
    <w:rsid w:val="00A900B0"/>
    <w:rsid w:val="00AB3191"/>
    <w:rsid w:val="00AB4280"/>
    <w:rsid w:val="00AD0F6F"/>
    <w:rsid w:val="00AD7014"/>
    <w:rsid w:val="00AE6D6A"/>
    <w:rsid w:val="00AF0CCB"/>
    <w:rsid w:val="00AF3556"/>
    <w:rsid w:val="00B14C15"/>
    <w:rsid w:val="00B31BF3"/>
    <w:rsid w:val="00B4387B"/>
    <w:rsid w:val="00B44411"/>
    <w:rsid w:val="00B4610F"/>
    <w:rsid w:val="00B46CCA"/>
    <w:rsid w:val="00B46D70"/>
    <w:rsid w:val="00B57B3A"/>
    <w:rsid w:val="00B64E2A"/>
    <w:rsid w:val="00B7481D"/>
    <w:rsid w:val="00B8130C"/>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67459"/>
    <w:rsid w:val="00C76B7C"/>
    <w:rsid w:val="00C86C29"/>
    <w:rsid w:val="00C9359C"/>
    <w:rsid w:val="00C95561"/>
    <w:rsid w:val="00C9647E"/>
    <w:rsid w:val="00CA4BFF"/>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73812"/>
    <w:rsid w:val="00D80AFB"/>
    <w:rsid w:val="00D8280B"/>
    <w:rsid w:val="00D8477C"/>
    <w:rsid w:val="00D87301"/>
    <w:rsid w:val="00DA33EE"/>
    <w:rsid w:val="00DA3BAA"/>
    <w:rsid w:val="00DD58E1"/>
    <w:rsid w:val="00DE23FD"/>
    <w:rsid w:val="00DE6172"/>
    <w:rsid w:val="00DF2B04"/>
    <w:rsid w:val="00E05968"/>
    <w:rsid w:val="00E27DB3"/>
    <w:rsid w:val="00E4196B"/>
    <w:rsid w:val="00E46A92"/>
    <w:rsid w:val="00E66C5B"/>
    <w:rsid w:val="00E712A1"/>
    <w:rsid w:val="00E73C94"/>
    <w:rsid w:val="00E831C3"/>
    <w:rsid w:val="00E966F1"/>
    <w:rsid w:val="00EA2A14"/>
    <w:rsid w:val="00EC331B"/>
    <w:rsid w:val="00EC73E7"/>
    <w:rsid w:val="00ED6ADF"/>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440</Words>
  <Characters>2512</Characters>
  <Application>Microsoft Office Word</Application>
  <DocSecurity>0</DocSecurity>
  <Lines>20</Lines>
  <Paragraphs>5</Paragraphs>
  <ScaleCrop>false</ScaleCrop>
  <Company>CHINA</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2017-01-03T01:43:00Z</cp:lastPrinted>
  <dcterms:created xsi:type="dcterms:W3CDTF">2016-12-30T07:15:00Z</dcterms:created>
  <dcterms:modified xsi:type="dcterms:W3CDTF">2017-01-03T01:43:00Z</dcterms:modified>
</cp:coreProperties>
</file>